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DE" w:rsidRDefault="00F95BDE" w:rsidP="00F95B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904ABF" w:rsidRPr="00F95BDE" w:rsidRDefault="00F95BDE" w:rsidP="00F95BDE">
      <w:pPr>
        <w:pStyle w:val="ListParagraph"/>
        <w:numPr>
          <w:ilvl w:val="0"/>
          <w:numId w:val="1"/>
        </w:numPr>
      </w:pPr>
      <w:proofErr w:type="spellStart"/>
      <w:r>
        <w:t>Hagedorn</w:t>
      </w:r>
      <w:proofErr w:type="spellEnd"/>
      <w:r>
        <w:t xml:space="preserve">, </w:t>
      </w:r>
      <w:r>
        <w:rPr>
          <w:rFonts w:ascii="Times-Roman" w:hAnsi="Times-Roman" w:cs="Times-Roman"/>
          <w:sz w:val="20"/>
          <w:szCs w:val="20"/>
        </w:rPr>
        <w:t>Statistical Thermodynamics of Strong Interactions at High Energies (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Nuovo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Cim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. Suppl. </w:t>
      </w:r>
      <w:r>
        <w:rPr>
          <w:rFonts w:ascii="Times-Bold" w:hAnsi="Times-Bold" w:cs="Times-Bold"/>
          <w:b/>
          <w:bCs/>
          <w:sz w:val="20"/>
          <w:szCs w:val="20"/>
        </w:rPr>
        <w:t xml:space="preserve">3 </w:t>
      </w:r>
      <w:r>
        <w:rPr>
          <w:rFonts w:ascii="Times-Roman" w:hAnsi="Times-Roman" w:cs="Times-Roman"/>
          <w:sz w:val="20"/>
          <w:szCs w:val="20"/>
        </w:rPr>
        <w:t>147–86)</w:t>
      </w:r>
    </w:p>
    <w:p w:rsidR="00F95BDE" w:rsidRDefault="00F95BDE" w:rsidP="00F95BDE">
      <w:pPr>
        <w:pStyle w:val="ListParagraph"/>
        <w:numPr>
          <w:ilvl w:val="0"/>
          <w:numId w:val="1"/>
        </w:numPr>
      </w:pPr>
    </w:p>
    <w:sectPr w:rsidR="00F95BDE" w:rsidSect="0090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5615D"/>
    <w:multiLevelType w:val="hybridMultilevel"/>
    <w:tmpl w:val="FA1E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BDE"/>
    <w:rsid w:val="008E2A1F"/>
    <w:rsid w:val="00904ABF"/>
    <w:rsid w:val="00F9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cebra</dc:creator>
  <cp:keywords/>
  <dc:description/>
  <cp:lastModifiedBy>cebra</cp:lastModifiedBy>
  <cp:revision>2</cp:revision>
  <dcterms:created xsi:type="dcterms:W3CDTF">2008-09-30T08:36:00Z</dcterms:created>
  <dcterms:modified xsi:type="dcterms:W3CDTF">2008-09-30T10:58:00Z</dcterms:modified>
</cp:coreProperties>
</file>